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390DCB55" wp14:editId="613E5B0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62296" w:rsidRDefault="00162296" w:rsidP="00162296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162296" w:rsidRDefault="00162296" w:rsidP="00162296"/>
    <w:p w:rsidR="00162296" w:rsidRDefault="00162296" w:rsidP="00162296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1" locked="0" layoutInCell="1" allowOverlap="1" wp14:anchorId="30375C56" wp14:editId="56DE1094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62296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62296" w:rsidRPr="00DC5FAA" w:rsidRDefault="00162296" w:rsidP="00162296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8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62296" w:rsidRDefault="00162296" w:rsidP="00162296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62296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62296" w:rsidRPr="00DC5FAA" w:rsidRDefault="00162296" w:rsidP="00162296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9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62296" w:rsidRDefault="00162296" w:rsidP="00162296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62296" w:rsidRDefault="00162296" w:rsidP="00162296">
      <w:pPr>
        <w:jc w:val="right"/>
      </w:pPr>
    </w:p>
    <w:p w:rsidR="007A3B3B" w:rsidRPr="00EB05A7" w:rsidRDefault="007A3B3B" w:rsidP="00274DB3">
      <w:pPr>
        <w:jc w:val="center"/>
        <w:rPr>
          <w:b/>
          <w:color w:val="000000"/>
        </w:rPr>
      </w:pPr>
    </w:p>
    <w:p w:rsidR="003E52EB" w:rsidRDefault="003E52EB" w:rsidP="003E52EB">
      <w:pPr>
        <w:jc w:val="center"/>
        <w:rPr>
          <w:b/>
        </w:rPr>
      </w:pPr>
      <w:r w:rsidRPr="003E52EB">
        <w:rPr>
          <w:b/>
        </w:rPr>
        <w:t>Переход на карты «МИР» продлен до 1 июля 2021 года</w:t>
      </w:r>
    </w:p>
    <w:p w:rsidR="003E52EB" w:rsidRPr="003E52EB" w:rsidRDefault="00162296" w:rsidP="003E52EB">
      <w:pPr>
        <w:jc w:val="both"/>
      </w:pPr>
      <w:r w:rsidRPr="00EB05A7">
        <w:rPr>
          <w:b/>
        </w:rPr>
        <w:t xml:space="preserve">Калининград, </w:t>
      </w:r>
      <w:r w:rsidR="003E52EB">
        <w:rPr>
          <w:b/>
        </w:rPr>
        <w:t>9</w:t>
      </w:r>
      <w:r w:rsidR="007A3B3B" w:rsidRPr="00EB05A7">
        <w:rPr>
          <w:b/>
        </w:rPr>
        <w:t xml:space="preserve"> июня </w:t>
      </w:r>
      <w:r w:rsidR="008D738A" w:rsidRPr="00EB05A7">
        <w:rPr>
          <w:b/>
        </w:rPr>
        <w:t>2021</w:t>
      </w:r>
      <w:r w:rsidR="003239EE" w:rsidRPr="00EB05A7">
        <w:rPr>
          <w:b/>
        </w:rPr>
        <w:t xml:space="preserve"> года.</w:t>
      </w:r>
      <w:r w:rsidR="00C54542" w:rsidRPr="00EB05A7">
        <w:rPr>
          <w:b/>
        </w:rPr>
        <w:t xml:space="preserve"> </w:t>
      </w:r>
      <w:r w:rsidR="003E52EB" w:rsidRPr="003E52EB">
        <w:t>Государственное учреждение — Отделение Пенсионного фонда Российской Федерации по Калининградской области информирует.</w:t>
      </w:r>
    </w:p>
    <w:p w:rsidR="003E52EB" w:rsidRPr="003E52EB" w:rsidRDefault="003E52EB" w:rsidP="003E52EB">
      <w:pPr>
        <w:jc w:val="both"/>
      </w:pPr>
      <w:proofErr w:type="gramStart"/>
      <w:r w:rsidRPr="003E52EB">
        <w:t>В соответствии с требованиями пункта 4 части 5.5 статьи 30.5 Федерального закона от 27.06.2011 № 161 — ФЗ «О национальной платежной системе», зачисление пенсий и иных социальных выплат, отнесенных к компетенции Пенсионного фонда Российской Федерации, получателям, проживающим на территории Российской Федерации и выбравшим для доставки кредитную организацию, должно осуществляться на счета карт национальной платежной системы «МИР» или на банковский счет, не предусматривающий</w:t>
      </w:r>
      <w:proofErr w:type="gramEnd"/>
      <w:r w:rsidRPr="003E52EB">
        <w:t xml:space="preserve"> осуществление операций с использование платежной карты.</w:t>
      </w:r>
    </w:p>
    <w:p w:rsidR="003E52EB" w:rsidRPr="003E52EB" w:rsidRDefault="003E52EB" w:rsidP="003E52EB">
      <w:pPr>
        <w:jc w:val="both"/>
      </w:pPr>
      <w:r w:rsidRPr="003E52EB">
        <w:t>Следует отметить, что лицам, постоянно проживающим за пределами</w:t>
      </w:r>
      <w:r>
        <w:t xml:space="preserve"> Российской Федерации и являющим</w:t>
      </w:r>
      <w:r w:rsidRPr="003E52EB">
        <w:t>ся получателями пенсии на ее территории, пенсия может зачисляться на счета банковских карт, не являющихся национальным платежным инструмент</w:t>
      </w:r>
      <w:r>
        <w:t>ом (</w:t>
      </w:r>
      <w:r w:rsidRPr="003E52EB">
        <w:t>пункт 5.4 статьи 30.5 Федерального закона № 161-ФЗ). В этом случае информация о постоянном проживании данных получателей за пределами Российской Федерации должна иметься в распоряжении территориальных органов ПФ.</w:t>
      </w:r>
    </w:p>
    <w:p w:rsidR="003E52EB" w:rsidRPr="003E52EB" w:rsidRDefault="003E52EB" w:rsidP="003E52EB">
      <w:pPr>
        <w:jc w:val="both"/>
      </w:pPr>
      <w:r w:rsidRPr="003E52EB">
        <w:t xml:space="preserve">В условиях распространения новой </w:t>
      </w:r>
      <w:proofErr w:type="spellStart"/>
      <w:r w:rsidRPr="003E52EB">
        <w:t>коронавирусной</w:t>
      </w:r>
      <w:proofErr w:type="spellEnd"/>
      <w:r w:rsidRPr="003E52EB">
        <w:t xml:space="preserve"> инфекции и для сохранения санитарного благополучия населения, Центральным банком Российской Федерации переход на использование карт национальной платежной системы «МИР» для зачисления пенсии бы</w:t>
      </w:r>
      <w:r>
        <w:t>л продлен до 01 июля 2021 года.</w:t>
      </w:r>
    </w:p>
    <w:p w:rsidR="003E52EB" w:rsidRPr="003E52EB" w:rsidRDefault="003E52EB" w:rsidP="003E52EB">
      <w:pPr>
        <w:jc w:val="both"/>
      </w:pPr>
      <w:r w:rsidRPr="003E52EB">
        <w:t>В настоящее время кредитными организациями продолжается работа по переходу получателей на использование национальной платежной системы, а взаимодействие между организациями позволяет выбрать удобную передачу сведений о новых реквизитах для доставки в территориальные органы ПФР.</w:t>
      </w:r>
    </w:p>
    <w:p w:rsidR="003E52EB" w:rsidRPr="003E52EB" w:rsidRDefault="003E52EB" w:rsidP="003E52EB">
      <w:pPr>
        <w:jc w:val="both"/>
      </w:pPr>
    </w:p>
    <w:p w:rsidR="003E52EB" w:rsidRPr="003E52EB" w:rsidRDefault="003E52EB" w:rsidP="003E52EB">
      <w:pPr>
        <w:jc w:val="both"/>
      </w:pPr>
      <w:r w:rsidRPr="003E52EB">
        <w:t>Таким образом, при оформлении банковской карты национальной платежной системы «МИР» гражданину следует уточнить в кредитной организации о возможности передачи сведений о доставке с помощью сервисов, имеющихся в распоряжении данной организации.</w:t>
      </w:r>
    </w:p>
    <w:p w:rsidR="003E52EB" w:rsidRPr="003E52EB" w:rsidRDefault="003E52EB" w:rsidP="003E52EB">
      <w:pPr>
        <w:jc w:val="both"/>
      </w:pPr>
      <w:r w:rsidRPr="003E52EB">
        <w:t>Подать заявление также возможно иными способами:</w:t>
      </w:r>
    </w:p>
    <w:p w:rsidR="003E52EB" w:rsidRPr="003E52EB" w:rsidRDefault="003E52EB" w:rsidP="003E52EB">
      <w:pPr>
        <w:jc w:val="both"/>
      </w:pPr>
      <w:r w:rsidRPr="003E52EB">
        <w:t>1. В форме электронного документа с использованием Единого портала государственных услуг или личного кабинета застрахованного лица на сайте Пенсионного фонда Российской Федерации. Такой способ позволяет удобно и быстро передать заявление о доставке пенсии на банковский счет в выбранной гражданином кредитной организации.</w:t>
      </w:r>
    </w:p>
    <w:p w:rsidR="003E52EB" w:rsidRPr="003E52EB" w:rsidRDefault="003E52EB" w:rsidP="003E52EB">
      <w:pPr>
        <w:jc w:val="both"/>
      </w:pPr>
      <w:r w:rsidRPr="003E52EB">
        <w:t>2. Лично или через законного представителя в любой территориальный орган ПФР или в многофункциональный центр предоставления государственных и муниципальных услуг (МФЦ) (предварительно записавшись на прием).</w:t>
      </w:r>
    </w:p>
    <w:p w:rsidR="003E52EB" w:rsidRPr="003E52EB" w:rsidRDefault="003E52EB" w:rsidP="003E52EB">
      <w:pPr>
        <w:jc w:val="both"/>
      </w:pPr>
      <w:r w:rsidRPr="003E52EB">
        <w:t>3. Направлением заявления о доставке почтой.</w:t>
      </w:r>
    </w:p>
    <w:p w:rsidR="003E52EB" w:rsidRPr="003E52EB" w:rsidRDefault="003E52EB" w:rsidP="003E52EB">
      <w:pPr>
        <w:jc w:val="both"/>
      </w:pPr>
      <w:r w:rsidRPr="003E52EB">
        <w:t>Дополнительно уточняем, что в случае получения гражданином банковской карты национальной платежной системы «Мир» без изменения расчетного счета карты, предоставление заявления о доставке в территориальный орган ПФР не требуется.</w:t>
      </w:r>
    </w:p>
    <w:p w:rsidR="00274DB3" w:rsidRPr="003E52EB" w:rsidRDefault="00214CB2" w:rsidP="003E52EB">
      <w:pPr>
        <w:jc w:val="both"/>
        <w:rPr>
          <w:color w:val="000000"/>
        </w:rPr>
      </w:pPr>
      <w:r>
        <w:t>Е</w:t>
      </w:r>
      <w:bookmarkStart w:id="0" w:name="_GoBack"/>
      <w:bookmarkEnd w:id="0"/>
      <w:r w:rsidR="003E52EB" w:rsidRPr="003E52EB">
        <w:t>диный номер для консультирования граждан 8 800 600 02 49.</w:t>
      </w:r>
    </w:p>
    <w:p w:rsidR="00274DB3" w:rsidRPr="003E52EB" w:rsidRDefault="00274DB3" w:rsidP="00274DB3">
      <w:pPr>
        <w:jc w:val="both"/>
        <w:rPr>
          <w:color w:val="000000"/>
        </w:rPr>
      </w:pPr>
    </w:p>
    <w:p w:rsidR="00EB05A7" w:rsidRPr="00EB05A7" w:rsidRDefault="00EB05A7">
      <w:pPr>
        <w:jc w:val="both"/>
        <w:rPr>
          <w:color w:val="000000"/>
        </w:rPr>
      </w:pPr>
    </w:p>
    <w:sectPr w:rsidR="00EB05A7" w:rsidRPr="00EB0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AA3E39"/>
    <w:multiLevelType w:val="multilevel"/>
    <w:tmpl w:val="9834A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908C1"/>
    <w:multiLevelType w:val="hybridMultilevel"/>
    <w:tmpl w:val="EC46F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C510A"/>
    <w:multiLevelType w:val="multilevel"/>
    <w:tmpl w:val="4CB2B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6"/>
    <w:rsid w:val="00131EBE"/>
    <w:rsid w:val="00162296"/>
    <w:rsid w:val="00191718"/>
    <w:rsid w:val="00214CB2"/>
    <w:rsid w:val="00274DB3"/>
    <w:rsid w:val="00322ED6"/>
    <w:rsid w:val="003239EE"/>
    <w:rsid w:val="003644C9"/>
    <w:rsid w:val="003E52EB"/>
    <w:rsid w:val="004D7A20"/>
    <w:rsid w:val="006A0E53"/>
    <w:rsid w:val="006A32E7"/>
    <w:rsid w:val="00710347"/>
    <w:rsid w:val="007A3B3B"/>
    <w:rsid w:val="008D738A"/>
    <w:rsid w:val="00A11AC4"/>
    <w:rsid w:val="00A90ED0"/>
    <w:rsid w:val="00AB70E5"/>
    <w:rsid w:val="00C54542"/>
    <w:rsid w:val="00EB05A7"/>
    <w:rsid w:val="00FB2C5D"/>
    <w:rsid w:val="00FB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296"/>
  </w:style>
  <w:style w:type="paragraph" w:styleId="1">
    <w:name w:val="heading 1"/>
    <w:basedOn w:val="a"/>
    <w:next w:val="a"/>
    <w:link w:val="10"/>
    <w:qFormat/>
    <w:rsid w:val="00162296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62296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62296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62296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6A32E7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2E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B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ymova_a_b@049.pf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ArticleInAPeriodical</b:SourceType>
    <b:Guid>{E6F47DFC-F52A-4CA0-966A-3C59C7BF0B9C}</b:Guid>
    <b:Title>http://www.pfrf.ru/knopki/zhizn/~4360 </b:Title>
    <b:RefOrder>1</b:RefOrder>
  </b:Source>
</b:Sources>
</file>

<file path=customXml/itemProps1.xml><?xml version="1.0" encoding="utf-8"?>
<ds:datastoreItem xmlns:ds="http://schemas.openxmlformats.org/officeDocument/2006/customXml" ds:itemID="{5A07AF1D-7EDA-4A1A-AA15-A2A1976A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Грачёв Сергей Владимирович</dc:creator>
  <cp:lastModifiedBy>Грачёв Сергей Владимирович</cp:lastModifiedBy>
  <cp:revision>2</cp:revision>
  <dcterms:created xsi:type="dcterms:W3CDTF">2021-06-09T12:40:00Z</dcterms:created>
  <dcterms:modified xsi:type="dcterms:W3CDTF">2021-06-09T12:40:00Z</dcterms:modified>
</cp:coreProperties>
</file>